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4904" w14:textId="2723CDC8" w:rsidR="00A30C59" w:rsidRDefault="00F42CFF">
      <w:hyperlink r:id="rId4" w:history="1">
        <w:r w:rsidRPr="00EC7296">
          <w:rPr>
            <w:rStyle w:val="Collegamentoipertestuale"/>
          </w:rPr>
          <w:t>https://openpnrr.it/progetti/25934/</w:t>
        </w:r>
      </w:hyperlink>
    </w:p>
    <w:p w14:paraId="08F638CA" w14:textId="77777777" w:rsidR="00F42CFF" w:rsidRDefault="00F42CFF"/>
    <w:p w14:paraId="71724F34" w14:textId="77777777" w:rsidR="00F42CFF" w:rsidRDefault="00F42CFF"/>
    <w:p w14:paraId="6DAE2917" w14:textId="3B958090" w:rsidR="00F42CFF" w:rsidRDefault="00F42CFF">
      <w:hyperlink r:id="rId5" w:history="1">
        <w:r w:rsidRPr="00EC7296">
          <w:rPr>
            <w:rStyle w:val="Collegamentoipertestuale"/>
          </w:rPr>
          <w:t>https://www.mit.gov.it/comunicazione/news/mit-con-fondi-pnrr-il-futuro-della-mobilita-di-genova</w:t>
        </w:r>
      </w:hyperlink>
    </w:p>
    <w:p w14:paraId="221CF997" w14:textId="77777777" w:rsidR="00F42CFF" w:rsidRDefault="00F42CFF"/>
    <w:p w14:paraId="39BBEBFF" w14:textId="1D20405A" w:rsidR="00F42CFF" w:rsidRDefault="00CF50CF">
      <w:hyperlink r:id="rId6" w:history="1">
        <w:r w:rsidRPr="00EC7296">
          <w:rPr>
            <w:rStyle w:val="Collegamentoipertestuale"/>
          </w:rPr>
          <w:t>https://pnrr.comune.genova.it/interventi/sistemi-assi-di-forza-il-trasporto-pubblico-locale-nel-comune-di-genova</w:t>
        </w:r>
      </w:hyperlink>
    </w:p>
    <w:p w14:paraId="760884BA" w14:textId="77777777" w:rsidR="00CF50CF" w:rsidRDefault="00CF50CF"/>
    <w:p w14:paraId="44183BDB" w14:textId="77777777" w:rsidR="00CF50CF" w:rsidRDefault="00CF50CF"/>
    <w:p w14:paraId="209C58E3" w14:textId="2A7632F4" w:rsidR="00CF50CF" w:rsidRDefault="00CF50CF">
      <w:hyperlink r:id="rId7" w:history="1">
        <w:r w:rsidRPr="00EC7296">
          <w:rPr>
            <w:rStyle w:val="Collegamentoipertestuale"/>
          </w:rPr>
          <w:t>https://pnrr.comune.genova.it/</w:t>
        </w:r>
      </w:hyperlink>
    </w:p>
    <w:p w14:paraId="23AF4767" w14:textId="77777777" w:rsidR="00CF50CF" w:rsidRDefault="00CF50CF"/>
    <w:p w14:paraId="38A00EB4" w14:textId="77777777" w:rsidR="00CF50CF" w:rsidRDefault="00CF50CF"/>
    <w:p w14:paraId="717929C7" w14:textId="7A7645D3" w:rsidR="00CF50CF" w:rsidRDefault="00A03E4D">
      <w:hyperlink r:id="rId8" w:history="1">
        <w:r w:rsidRPr="00EC7296">
          <w:rPr>
            <w:rStyle w:val="Collegamentoipertestuale"/>
          </w:rPr>
          <w:t>https://genovaquotidiana.com/2024/08/30/progetto-4-assi-di-forza-del-trasporto-pubblico-locale-martedi-3-settembre-lapertura-dei-primi-due-info-point-presso-le-sedi-dei-municipi-della-valbisagno/</w:t>
        </w:r>
      </w:hyperlink>
    </w:p>
    <w:p w14:paraId="323E83E3" w14:textId="77777777" w:rsidR="00A03E4D" w:rsidRDefault="00A03E4D"/>
    <w:p w14:paraId="0B7943C2" w14:textId="77777777" w:rsidR="00A03E4D" w:rsidRDefault="00A03E4D"/>
    <w:p w14:paraId="343F97AE" w14:textId="77777777" w:rsidR="00A03E4D" w:rsidRDefault="00A03E4D"/>
    <w:p w14:paraId="61E03FD9" w14:textId="77777777" w:rsidR="00A03E4D" w:rsidRDefault="00A03E4D"/>
    <w:p w14:paraId="70EF5A63" w14:textId="77777777" w:rsidR="00A03E4D" w:rsidRDefault="00A03E4D"/>
    <w:sectPr w:rsidR="00A03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FF"/>
    <w:rsid w:val="008F5C46"/>
    <w:rsid w:val="00A03E4D"/>
    <w:rsid w:val="00A30C59"/>
    <w:rsid w:val="00CF50CF"/>
    <w:rsid w:val="00F4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71BE"/>
  <w15:chartTrackingRefBased/>
  <w15:docId w15:val="{87F7FFF3-ED71-4388-8C78-16B3006D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2C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2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ovaquotidiana.com/2024/08/30/progetto-4-assi-di-forza-del-trasporto-pubblico-locale-martedi-3-settembre-lapertura-dei-primi-due-info-point-presso-le-sedi-dei-municipi-della-valbisag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nrr.comune.genov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rr.comune.genova.it/interventi/sistemi-assi-di-forza-il-trasporto-pubblico-locale-nel-comune-di-genova" TargetMode="External"/><Relationship Id="rId5" Type="http://schemas.openxmlformats.org/officeDocument/2006/relationships/hyperlink" Target="https://www.mit.gov.it/comunicazione/news/mit-con-fondi-pnrr-il-futuro-della-mobilita-di-genov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penpnrr.it/progetti/2593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Confcommercio Genova</dc:creator>
  <cp:keywords/>
  <dc:description/>
  <cp:lastModifiedBy>Confcommercio Genova</cp:lastModifiedBy>
  <cp:revision>1</cp:revision>
  <dcterms:created xsi:type="dcterms:W3CDTF">2024-11-25T12:58:00Z</dcterms:created>
  <dcterms:modified xsi:type="dcterms:W3CDTF">2024-11-25T13:31:00Z</dcterms:modified>
</cp:coreProperties>
</file>